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8AD" w:rsidRPr="005528AD" w:rsidRDefault="005528AD" w:rsidP="005528AD">
      <w:pPr>
        <w:spacing w:after="150" w:line="240" w:lineRule="auto"/>
        <w:outlineLvl w:val="0"/>
        <w:rPr>
          <w:rFonts w:ascii="Times New Roman" w:eastAsia="Times New Roman" w:hAnsi="Times New Roman" w:cs="Times New Roman"/>
          <w:kern w:val="36"/>
          <w:sz w:val="45"/>
          <w:szCs w:val="45"/>
          <w:lang w:eastAsia="fi-FI"/>
        </w:rPr>
      </w:pPr>
      <w:r w:rsidRPr="005528AD">
        <w:rPr>
          <w:rFonts w:ascii="Times New Roman" w:eastAsia="Times New Roman" w:hAnsi="Times New Roman" w:cs="Times New Roman"/>
          <w:kern w:val="36"/>
          <w:sz w:val="45"/>
          <w:szCs w:val="45"/>
          <w:lang w:eastAsia="fi-FI"/>
        </w:rPr>
        <w:t>Retki Juukaan 4.7.2009</w:t>
      </w:r>
    </w:p>
    <w:p w:rsidR="005528AD" w:rsidRPr="005528AD" w:rsidRDefault="005528AD" w:rsidP="005528AD">
      <w:pPr>
        <w:spacing w:after="150" w:line="240" w:lineRule="auto"/>
        <w:outlineLvl w:val="0"/>
        <w:rPr>
          <w:rFonts w:ascii="Arial" w:eastAsia="Times New Roman" w:hAnsi="Arial" w:cs="Arial"/>
          <w:color w:val="444444"/>
          <w:kern w:val="36"/>
          <w:sz w:val="54"/>
          <w:szCs w:val="54"/>
          <w:lang w:eastAsia="fi-FI"/>
        </w:rPr>
      </w:pPr>
      <w:r w:rsidRPr="005528AD">
        <w:rPr>
          <w:rFonts w:ascii="Arial" w:eastAsia="Times New Roman" w:hAnsi="Arial" w:cs="Arial"/>
          <w:color w:val="444444"/>
          <w:kern w:val="36"/>
          <w:sz w:val="54"/>
          <w:szCs w:val="54"/>
          <w:lang w:eastAsia="fi-FI"/>
        </w:rPr>
        <w:t>RETKI JUUKAAN</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Lauantai-aamu 04.07. valkeni tosi masentavasti. Ulkolämpömittari näytti kuutta astetta, siis lämmintä, ja vettä sateli. Säänhaltija ei ollut kuunnellut meidän toiveitamme hyvästä säästä. Mutta mikäs auttoi, oli vain sopeuduttava tilanteeseen ja retkelle lähdettiin kuka enemmän kuka vähemmän sään mukaan pukeutuneena. Osa retkeläisistä oli sitä mieltä, että kun on heinäkuu, niin silloin tarkenee paljain kintuin ja remmikengissä. Osa taas oli viisaasti varustautunut kumikengillä. Sateensuojillekin oli käyttöä.</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noProof/>
          <w:color w:val="78A7C8"/>
          <w:sz w:val="27"/>
          <w:szCs w:val="27"/>
          <w:lang w:eastAsia="fi-FI"/>
        </w:rPr>
        <w:drawing>
          <wp:inline distT="0" distB="0" distL="0" distR="0">
            <wp:extent cx="2857500" cy="2133600"/>
            <wp:effectExtent l="0" t="0" r="0" b="0"/>
            <wp:docPr id="18" name="Kuva 18" descr="OLYMPUS DIGITAL CAMER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i/>
          <w:iCs/>
          <w:color w:val="444444"/>
          <w:sz w:val="27"/>
          <w:szCs w:val="27"/>
          <w:lang w:eastAsia="fi-FI"/>
        </w:rPr>
        <w:t>Sadetta riitti</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Matkalle oli varattu alun perin 58 hengen linja-auto, joka täyttyi jo hyvissä ajoin ennen retki-ajankohtaa. Muutama tuli vielä varapaikoille. Sitten kun retkipäivä alkoi lähestyä, tuli aika monta perumista ja lopulta meitä oli 55 hengen autossa 48 osanottajaa. Pari ennakkoilmoittautunutta ei ilmestynyt paikalle. Kovin oli naisvaltainen porukka taas liikkeellä mutta oli sentään muutama mieskin mukana.</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 </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noProof/>
          <w:color w:val="444444"/>
          <w:sz w:val="27"/>
          <w:szCs w:val="27"/>
          <w:lang w:eastAsia="fi-FI"/>
        </w:rPr>
        <w:lastRenderedPageBreak/>
        <w:drawing>
          <wp:inline distT="0" distB="0" distL="0" distR="0">
            <wp:extent cx="2857500" cy="2133600"/>
            <wp:effectExtent l="0" t="0" r="0" b="0"/>
            <wp:docPr id="17" name="Kuva 17"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US DIGITAL CAME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i/>
          <w:iCs/>
          <w:color w:val="444444"/>
          <w:sz w:val="27"/>
          <w:szCs w:val="27"/>
          <w:lang w:eastAsia="fi-FI"/>
        </w:rPr>
        <w:t>Aune Martikainen kertoo kukkapihastaan</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Kahdeksalta lähdettiin linja-autoasemalta ja vesisateen saattelemana saavuttiin Aunen kukkapihaan vähän yhdeksän jälkeen. Aune oli meitä vastassa ja toivotti tervetulleeksi kättelemällä meidät kaikki. Kahvit ja pullat nautittiin puutarhan paviljongissa. Aunen puoliso Mikko oli apuna kahvitarjoilussa. Siinä kahvittelun aikana Aune kertoi kukkapihan synnystä. Paikalla on ollut synkkä kuusimetsä, joka on kaadettu uudisrakennuksen tieltä v. 1998. Heidän aikaisemmin hoitamansa maatila on kukkapihan läheisyydessä ja lehmät käyskentelevät viereisellä pellolla.</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 </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noProof/>
          <w:color w:val="444444"/>
          <w:sz w:val="27"/>
          <w:szCs w:val="27"/>
          <w:lang w:eastAsia="fi-FI"/>
        </w:rPr>
        <w:drawing>
          <wp:inline distT="0" distB="0" distL="0" distR="0">
            <wp:extent cx="2857500" cy="2133600"/>
            <wp:effectExtent l="0" t="0" r="0" b="0"/>
            <wp:docPr id="16" name="Kuva 16"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YMPUS DIGITAL CAM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r w:rsidRPr="005528AD">
        <w:rPr>
          <w:rFonts w:ascii="Arial" w:eastAsia="Times New Roman" w:hAnsi="Arial" w:cs="Arial"/>
          <w:color w:val="444444"/>
          <w:sz w:val="27"/>
          <w:szCs w:val="27"/>
          <w:lang w:eastAsia="fi-FI"/>
        </w:rPr>
        <w:t> </w:t>
      </w:r>
      <w:r w:rsidRPr="005528AD">
        <w:rPr>
          <w:rFonts w:ascii="Arial" w:eastAsia="Times New Roman" w:hAnsi="Arial" w:cs="Arial"/>
          <w:noProof/>
          <w:color w:val="444444"/>
          <w:sz w:val="27"/>
          <w:szCs w:val="27"/>
          <w:lang w:eastAsia="fi-FI"/>
        </w:rPr>
        <w:drawing>
          <wp:inline distT="0" distB="0" distL="0" distR="0">
            <wp:extent cx="2857500" cy="2133600"/>
            <wp:effectExtent l="0" t="0" r="0" b="0"/>
            <wp:docPr id="15" name="Kuva 15"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US DIGITAL CAM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noProof/>
          <w:color w:val="444444"/>
          <w:sz w:val="27"/>
          <w:szCs w:val="27"/>
          <w:lang w:eastAsia="fi-FI"/>
        </w:rPr>
        <w:lastRenderedPageBreak/>
        <w:drawing>
          <wp:inline distT="0" distB="0" distL="0" distR="0">
            <wp:extent cx="2857500" cy="2133600"/>
            <wp:effectExtent l="0" t="0" r="0" b="0"/>
            <wp:docPr id="14" name="Kuva 14"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YMPUS DIGITAL CAME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i/>
          <w:iCs/>
          <w:color w:val="444444"/>
          <w:sz w:val="27"/>
          <w:szCs w:val="27"/>
          <w:lang w:eastAsia="fi-FI"/>
        </w:rPr>
        <w:t>Kahvilla Aunen vierasmajalla</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Aunen ja Mikon poika perheineen jatkaa nyt maatilan pitoa. Reilussa kymmenessä vuodessa Aune on saanut loihdittua pihastaan uskomattoman nähtävyyden. Kaikki kukat, pensaat ym. olivat voimakkaassa kasvussa ja kukkia täynnään. Voimakkaan kasvun salaisuus lienee siinä, että Aune käyttää pihassaan lannoitteena kompostoitua karjanlantaa. Lisäksi paikka sijaitsee vaaranpäällä, jolle ei yllä hallakaan.</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noProof/>
          <w:color w:val="78A7C8"/>
          <w:sz w:val="27"/>
          <w:szCs w:val="27"/>
          <w:lang w:eastAsia="fi-FI"/>
        </w:rPr>
        <w:drawing>
          <wp:inline distT="0" distB="0" distL="0" distR="0">
            <wp:extent cx="2857500" cy="2133600"/>
            <wp:effectExtent l="0" t="0" r="0" b="0"/>
            <wp:docPr id="13" name="Kuva 13" descr="OLYMPUS DIGITAL CAME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YMPUS DIGITAL CAMER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r w:rsidRPr="005528AD">
        <w:rPr>
          <w:rFonts w:ascii="Arial" w:eastAsia="Times New Roman" w:hAnsi="Arial" w:cs="Arial"/>
          <w:color w:val="444444"/>
          <w:sz w:val="27"/>
          <w:szCs w:val="27"/>
          <w:lang w:eastAsia="fi-FI"/>
        </w:rPr>
        <w:t> </w:t>
      </w:r>
      <w:r w:rsidRPr="005528AD">
        <w:rPr>
          <w:rFonts w:ascii="Arial" w:eastAsia="Times New Roman" w:hAnsi="Arial" w:cs="Arial"/>
          <w:noProof/>
          <w:color w:val="78A7C8"/>
          <w:sz w:val="27"/>
          <w:szCs w:val="27"/>
          <w:lang w:eastAsia="fi-FI"/>
        </w:rPr>
        <w:drawing>
          <wp:inline distT="0" distB="0" distL="0" distR="0">
            <wp:extent cx="2857500" cy="2133600"/>
            <wp:effectExtent l="0" t="0" r="0" b="0"/>
            <wp:docPr id="12" name="Kuva 12" descr="OLYMPUS DIGITAL CAMER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YMPUS DIGITAL CAMER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noProof/>
          <w:color w:val="78A7C8"/>
          <w:sz w:val="27"/>
          <w:szCs w:val="27"/>
          <w:lang w:eastAsia="fi-FI"/>
        </w:rPr>
        <w:drawing>
          <wp:inline distT="0" distB="0" distL="0" distR="0">
            <wp:extent cx="2857500" cy="2133600"/>
            <wp:effectExtent l="0" t="0" r="0" b="0"/>
            <wp:docPr id="11" name="Kuva 11" descr="OLYMPUS DIGITAL CAMER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YMPUS DIGITAL CAMER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i/>
          <w:iCs/>
          <w:color w:val="444444"/>
          <w:sz w:val="27"/>
          <w:szCs w:val="27"/>
          <w:lang w:eastAsia="fi-FI"/>
        </w:rPr>
        <w:lastRenderedPageBreak/>
        <w:t>Sadetta saatiin ihan riittämiin mutta se ei innostusta haitannut</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 xml:space="preserve">Kahvittelun jälkeen Aune lähti kierrättämään meitä pihassaan ja kertoi kasveistaan ja niiden historioista. Aunella on pihassaan paljon erikoisuuksia, joita ei joka paikassa näe. Lisäksi kukkapihan otollisen sijainnin takia siellä viihtyvät sellaisetkin kasvit, joitten ei pitäisi näillä korkeuksilla edes menestyä. Aune kasvattaa kukkia paljon myös siemenistä. Metsänreunassa kasvoi isoja alppiruusuja ja Aune kertoi niiden kukkineen tosi runsaasti. Piha-alue oli laajentumassa, koska Aune suunnitteli vesilammikon tekemistä. Piha oli mielenkiintoinen mutta märkä sää ja vesisade saivat osan retkeläisistä siirtymään lämpimään tupaan ja linja-autoon. Osa meistä kiersi vaan sitkeästi pihaa ja ihasteli erikoisuuksia. Täytyi hillitä näppejään, sillä kiusaus oli suuri napsia pihasta kukantaimia. Olihan Aunella kuitenkin myynnissä perennojen taimia, joten ihan tyhjin käsin ei sieltä lähdetty. Kolmisen tuntia Aunen vieraana meni nopeasti ja sitten meidän viimeistenkin oli mentävä </w:t>
      </w:r>
      <w:proofErr w:type="gramStart"/>
      <w:r w:rsidRPr="005528AD">
        <w:rPr>
          <w:rFonts w:ascii="Arial" w:eastAsia="Times New Roman" w:hAnsi="Arial" w:cs="Arial"/>
          <w:color w:val="444444"/>
          <w:sz w:val="27"/>
          <w:szCs w:val="27"/>
          <w:lang w:eastAsia="fi-FI"/>
        </w:rPr>
        <w:t>autolle</w:t>
      </w:r>
      <w:proofErr w:type="gramEnd"/>
      <w:r w:rsidRPr="005528AD">
        <w:rPr>
          <w:rFonts w:ascii="Arial" w:eastAsia="Times New Roman" w:hAnsi="Arial" w:cs="Arial"/>
          <w:color w:val="444444"/>
          <w:sz w:val="27"/>
          <w:szCs w:val="27"/>
          <w:lang w:eastAsia="fi-FI"/>
        </w:rPr>
        <w:t xml:space="preserve"> etteivät siellä jo pitkään istuneet ihan kyllästyisi odottamiseen.</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 </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noProof/>
          <w:color w:val="78A7C8"/>
          <w:sz w:val="27"/>
          <w:szCs w:val="27"/>
          <w:lang w:eastAsia="fi-FI"/>
        </w:rPr>
        <w:drawing>
          <wp:inline distT="0" distB="0" distL="0" distR="0">
            <wp:extent cx="2857500" cy="2082800"/>
            <wp:effectExtent l="0" t="0" r="0" b="0"/>
            <wp:docPr id="10" name="Kuva 10" descr="Aunenkukkapiha 0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nenkukkapiha 00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82800"/>
                    </a:xfrm>
                    <a:prstGeom prst="rect">
                      <a:avLst/>
                    </a:prstGeom>
                    <a:noFill/>
                    <a:ln>
                      <a:noFill/>
                    </a:ln>
                  </pic:spPr>
                </pic:pic>
              </a:graphicData>
            </a:graphic>
          </wp:inline>
        </w:drawing>
      </w:r>
      <w:r w:rsidRPr="005528AD">
        <w:rPr>
          <w:rFonts w:ascii="Arial" w:eastAsia="Times New Roman" w:hAnsi="Arial" w:cs="Arial"/>
          <w:color w:val="444444"/>
          <w:sz w:val="27"/>
          <w:szCs w:val="27"/>
          <w:lang w:eastAsia="fi-FI"/>
        </w:rPr>
        <w:t>  </w:t>
      </w:r>
      <w:r w:rsidRPr="005528AD">
        <w:rPr>
          <w:rFonts w:ascii="Arial" w:eastAsia="Times New Roman" w:hAnsi="Arial" w:cs="Arial"/>
          <w:noProof/>
          <w:color w:val="78A7C8"/>
          <w:sz w:val="27"/>
          <w:szCs w:val="27"/>
          <w:lang w:eastAsia="fi-FI"/>
        </w:rPr>
        <w:drawing>
          <wp:inline distT="0" distB="0" distL="0" distR="0">
            <wp:extent cx="2857500" cy="2082800"/>
            <wp:effectExtent l="0" t="0" r="0" b="0"/>
            <wp:docPr id="9" name="Kuva 9" descr="Aunenkukkapiha 00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nenkukkapiha 00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082800"/>
                    </a:xfrm>
                    <a:prstGeom prst="rect">
                      <a:avLst/>
                    </a:prstGeom>
                    <a:noFill/>
                    <a:ln>
                      <a:noFill/>
                    </a:ln>
                  </pic:spPr>
                </pic:pic>
              </a:graphicData>
            </a:graphic>
          </wp:inline>
        </w:drawing>
      </w:r>
      <w:r w:rsidRPr="005528AD">
        <w:rPr>
          <w:rFonts w:ascii="Arial" w:eastAsia="Times New Roman" w:hAnsi="Arial" w:cs="Arial"/>
          <w:color w:val="444444"/>
          <w:sz w:val="27"/>
          <w:szCs w:val="27"/>
          <w:lang w:eastAsia="fi-FI"/>
        </w:rPr>
        <w:t> </w:t>
      </w:r>
      <w:r w:rsidRPr="005528AD">
        <w:rPr>
          <w:rFonts w:ascii="Arial" w:eastAsia="Times New Roman" w:hAnsi="Arial" w:cs="Arial"/>
          <w:noProof/>
          <w:color w:val="78A7C8"/>
          <w:sz w:val="27"/>
          <w:szCs w:val="27"/>
          <w:lang w:eastAsia="fi-FI"/>
        </w:rPr>
        <w:drawing>
          <wp:inline distT="0" distB="0" distL="0" distR="0">
            <wp:extent cx="2857500" cy="2082800"/>
            <wp:effectExtent l="0" t="0" r="0" b="0"/>
            <wp:docPr id="8" name="Kuva 8" descr="Aunenkukkapiha 0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nenkukkapiha 01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082800"/>
                    </a:xfrm>
                    <a:prstGeom prst="rect">
                      <a:avLst/>
                    </a:prstGeom>
                    <a:noFill/>
                    <a:ln>
                      <a:noFill/>
                    </a:ln>
                  </pic:spPr>
                </pic:pic>
              </a:graphicData>
            </a:graphic>
          </wp:inline>
        </w:drawing>
      </w:r>
      <w:r w:rsidRPr="005528AD">
        <w:rPr>
          <w:rFonts w:ascii="Arial" w:eastAsia="Times New Roman" w:hAnsi="Arial" w:cs="Arial"/>
          <w:color w:val="444444"/>
          <w:sz w:val="27"/>
          <w:szCs w:val="27"/>
          <w:lang w:eastAsia="fi-FI"/>
        </w:rPr>
        <w:t> </w:t>
      </w:r>
      <w:r w:rsidRPr="005528AD">
        <w:rPr>
          <w:rFonts w:ascii="Arial" w:eastAsia="Times New Roman" w:hAnsi="Arial" w:cs="Arial"/>
          <w:noProof/>
          <w:color w:val="78A7C8"/>
          <w:sz w:val="27"/>
          <w:szCs w:val="27"/>
          <w:lang w:eastAsia="fi-FI"/>
        </w:rPr>
        <w:drawing>
          <wp:inline distT="0" distB="0" distL="0" distR="0">
            <wp:extent cx="2857500" cy="2082800"/>
            <wp:effectExtent l="0" t="0" r="0" b="0"/>
            <wp:docPr id="7" name="Kuva 7" descr="Aunenkukkapiha 0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nenkukkapiha 01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082800"/>
                    </a:xfrm>
                    <a:prstGeom prst="rect">
                      <a:avLst/>
                    </a:prstGeom>
                    <a:noFill/>
                    <a:ln>
                      <a:noFill/>
                    </a:ln>
                  </pic:spPr>
                </pic:pic>
              </a:graphicData>
            </a:graphic>
          </wp:inline>
        </w:drawing>
      </w:r>
      <w:r w:rsidRPr="005528AD">
        <w:rPr>
          <w:rFonts w:ascii="Arial" w:eastAsia="Times New Roman" w:hAnsi="Arial" w:cs="Arial"/>
          <w:color w:val="444444"/>
          <w:sz w:val="27"/>
          <w:szCs w:val="27"/>
          <w:lang w:eastAsia="fi-FI"/>
        </w:rPr>
        <w:t> </w:t>
      </w:r>
      <w:r w:rsidRPr="005528AD">
        <w:rPr>
          <w:rFonts w:ascii="Arial" w:eastAsia="Times New Roman" w:hAnsi="Arial" w:cs="Arial"/>
          <w:noProof/>
          <w:color w:val="78A7C8"/>
          <w:sz w:val="27"/>
          <w:szCs w:val="27"/>
          <w:lang w:eastAsia="fi-FI"/>
        </w:rPr>
        <w:lastRenderedPageBreak/>
        <w:drawing>
          <wp:inline distT="0" distB="0" distL="0" distR="0">
            <wp:extent cx="2857500" cy="2082800"/>
            <wp:effectExtent l="0" t="0" r="0" b="0"/>
            <wp:docPr id="6" name="Kuva 6" descr="Aunenkukkapiha 0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nenkukkapiha 017">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082800"/>
                    </a:xfrm>
                    <a:prstGeom prst="rect">
                      <a:avLst/>
                    </a:prstGeom>
                    <a:noFill/>
                    <a:ln>
                      <a:noFill/>
                    </a:ln>
                  </pic:spPr>
                </pic:pic>
              </a:graphicData>
            </a:graphic>
          </wp:inline>
        </w:drawing>
      </w:r>
      <w:r w:rsidRPr="005528AD">
        <w:rPr>
          <w:rFonts w:ascii="Arial" w:eastAsia="Times New Roman" w:hAnsi="Arial" w:cs="Arial"/>
          <w:color w:val="444444"/>
          <w:sz w:val="27"/>
          <w:szCs w:val="27"/>
          <w:lang w:eastAsia="fi-FI"/>
        </w:rPr>
        <w:t> </w:t>
      </w:r>
      <w:r w:rsidRPr="005528AD">
        <w:rPr>
          <w:rFonts w:ascii="Arial" w:eastAsia="Times New Roman" w:hAnsi="Arial" w:cs="Arial"/>
          <w:noProof/>
          <w:color w:val="78A7C8"/>
          <w:sz w:val="27"/>
          <w:szCs w:val="27"/>
          <w:lang w:eastAsia="fi-FI"/>
        </w:rPr>
        <w:drawing>
          <wp:inline distT="0" distB="0" distL="0" distR="0">
            <wp:extent cx="2857500" cy="2082800"/>
            <wp:effectExtent l="0" t="0" r="0" b="0"/>
            <wp:docPr id="5" name="Kuva 5" descr="Aunenkukkapiha 02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nenkukkapiha 02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082800"/>
                    </a:xfrm>
                    <a:prstGeom prst="rect">
                      <a:avLst/>
                    </a:prstGeom>
                    <a:noFill/>
                    <a:ln>
                      <a:noFill/>
                    </a:ln>
                  </pic:spPr>
                </pic:pic>
              </a:graphicData>
            </a:graphic>
          </wp:inline>
        </w:drawing>
      </w:r>
      <w:r w:rsidRPr="005528AD">
        <w:rPr>
          <w:rFonts w:ascii="Arial" w:eastAsia="Times New Roman" w:hAnsi="Arial" w:cs="Arial"/>
          <w:color w:val="444444"/>
          <w:sz w:val="27"/>
          <w:szCs w:val="27"/>
          <w:lang w:eastAsia="fi-FI"/>
        </w:rPr>
        <w:t> </w:t>
      </w:r>
      <w:r w:rsidRPr="005528AD">
        <w:rPr>
          <w:rFonts w:ascii="Arial" w:eastAsia="Times New Roman" w:hAnsi="Arial" w:cs="Arial"/>
          <w:noProof/>
          <w:color w:val="78A7C8"/>
          <w:sz w:val="27"/>
          <w:szCs w:val="27"/>
          <w:lang w:eastAsia="fi-FI"/>
        </w:rPr>
        <w:drawing>
          <wp:inline distT="0" distB="0" distL="0" distR="0">
            <wp:extent cx="2857500" cy="2082800"/>
            <wp:effectExtent l="0" t="0" r="0" b="0"/>
            <wp:docPr id="4" name="Kuva 4" descr="Aunenkukkapiha 02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nenkukkapiha 025">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082800"/>
                    </a:xfrm>
                    <a:prstGeom prst="rect">
                      <a:avLst/>
                    </a:prstGeom>
                    <a:noFill/>
                    <a:ln>
                      <a:noFill/>
                    </a:ln>
                  </pic:spPr>
                </pic:pic>
              </a:graphicData>
            </a:graphic>
          </wp:inline>
        </w:drawing>
      </w:r>
      <w:r w:rsidRPr="005528AD">
        <w:rPr>
          <w:rFonts w:ascii="Arial" w:eastAsia="Times New Roman" w:hAnsi="Arial" w:cs="Arial"/>
          <w:color w:val="444444"/>
          <w:sz w:val="27"/>
          <w:szCs w:val="27"/>
          <w:lang w:eastAsia="fi-FI"/>
        </w:rPr>
        <w:t> </w:t>
      </w:r>
      <w:r w:rsidRPr="005528AD">
        <w:rPr>
          <w:rFonts w:ascii="Arial" w:eastAsia="Times New Roman" w:hAnsi="Arial" w:cs="Arial"/>
          <w:noProof/>
          <w:color w:val="78A7C8"/>
          <w:sz w:val="27"/>
          <w:szCs w:val="27"/>
          <w:lang w:eastAsia="fi-FI"/>
        </w:rPr>
        <w:drawing>
          <wp:inline distT="0" distB="0" distL="0" distR="0">
            <wp:extent cx="2857500" cy="2082800"/>
            <wp:effectExtent l="0" t="0" r="0" b="0"/>
            <wp:docPr id="3" name="Kuva 3" descr="Aunenkukkapiha 02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unenkukkapiha 028">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082800"/>
                    </a:xfrm>
                    <a:prstGeom prst="rect">
                      <a:avLst/>
                    </a:prstGeom>
                    <a:noFill/>
                    <a:ln>
                      <a:noFill/>
                    </a:ln>
                  </pic:spPr>
                </pic:pic>
              </a:graphicData>
            </a:graphic>
          </wp:inline>
        </w:drawing>
      </w:r>
      <w:r w:rsidRPr="005528AD">
        <w:rPr>
          <w:rFonts w:ascii="Arial" w:eastAsia="Times New Roman" w:hAnsi="Arial" w:cs="Arial"/>
          <w:color w:val="444444"/>
          <w:sz w:val="27"/>
          <w:szCs w:val="27"/>
          <w:lang w:eastAsia="fi-FI"/>
        </w:rPr>
        <w:t>  </w:t>
      </w:r>
      <w:r w:rsidRPr="005528AD">
        <w:rPr>
          <w:rFonts w:ascii="Arial" w:eastAsia="Times New Roman" w:hAnsi="Arial" w:cs="Arial"/>
          <w:noProof/>
          <w:color w:val="78A7C8"/>
          <w:sz w:val="27"/>
          <w:szCs w:val="27"/>
          <w:lang w:eastAsia="fi-FI"/>
        </w:rPr>
        <w:drawing>
          <wp:inline distT="0" distB="0" distL="0" distR="0">
            <wp:extent cx="2857500" cy="1993900"/>
            <wp:effectExtent l="0" t="0" r="0" b="6350"/>
            <wp:docPr id="2" name="Kuva 2" descr="OLYMPUS DIGITAL CAMER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LYMPUS DIGITAL CAMERA">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993900"/>
                    </a:xfrm>
                    <a:prstGeom prst="rect">
                      <a:avLst/>
                    </a:prstGeom>
                    <a:noFill/>
                    <a:ln>
                      <a:noFill/>
                    </a:ln>
                  </pic:spPr>
                </pic:pic>
              </a:graphicData>
            </a:graphic>
          </wp:inline>
        </w:drawing>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noProof/>
          <w:color w:val="78A7C8"/>
          <w:sz w:val="27"/>
          <w:szCs w:val="27"/>
          <w:lang w:eastAsia="fi-FI"/>
        </w:rPr>
        <w:lastRenderedPageBreak/>
        <w:drawing>
          <wp:inline distT="0" distB="0" distL="0" distR="0">
            <wp:extent cx="2082800" cy="2857500"/>
            <wp:effectExtent l="0" t="0" r="0" b="0"/>
            <wp:docPr id="1" name="Kuva 1" descr="Aunenkukkapiha 00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nenkukkapiha 005">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2800" cy="2857500"/>
                    </a:xfrm>
                    <a:prstGeom prst="rect">
                      <a:avLst/>
                    </a:prstGeom>
                    <a:noFill/>
                    <a:ln>
                      <a:noFill/>
                    </a:ln>
                  </pic:spPr>
                </pic:pic>
              </a:graphicData>
            </a:graphic>
          </wp:inline>
        </w:drawing>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i/>
          <w:iCs/>
          <w:color w:val="444444"/>
          <w:sz w:val="27"/>
          <w:szCs w:val="27"/>
          <w:lang w:eastAsia="fi-FI"/>
        </w:rPr>
        <w:t> otoksia Aunen kukkapihasta</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Sitten suuntasimme Kolin portille ruokailemaan ja ostoksia tekemään. Nälkä kurni jo jokaisen mahassa. Kolin portin myymälöissä oli kaikenlaista tavaraa, joihin sai rahansa tärvättyä. Aikamme siellä kierreltiin ja sitten lähdettiin jatkamaan matkaa. Koska olimme aikataulusta hieman edellä, niin päätimme käydä myös Suomen Kivikeskuksella, sattuihan se matkanvarrelle. Siellä oli Kivikeskuksen Kivikauppa ja muutamien yritysten tehtaanmyymälöitä, joissa oli lahja-, käyttö- ja sisustusesineitä. Tulikiven uuninäyttelyssä sai tutustua erilaisiin takkoihin ja uuneihin. Tunnin verran siellä viivyttiin ja sitten lähdimme kotimatkalle. Kuuden maissa oltiin Lieksassa.</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Kotiin tultua piti jostain syystä kiertää katselemassa omia kukkapenkkejään ja pihaa ”erilaisin silmin”. Ehkä pitäisi jotain tehdä. Ehkä jotain puuttuu. Ehkä pitäisi hommata sitä karjanlantaa.</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Mutta ehkä se on sitten ensi kesän asia…</w:t>
      </w:r>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Kiitos matkalla mukana olleille.</w:t>
      </w:r>
      <w:bookmarkStart w:id="0" w:name="_GoBack"/>
      <w:bookmarkEnd w:id="0"/>
    </w:p>
    <w:p w:rsidR="005528AD" w:rsidRPr="005528AD" w:rsidRDefault="005528AD" w:rsidP="005528AD">
      <w:pPr>
        <w:spacing w:after="420" w:line="240" w:lineRule="auto"/>
        <w:rPr>
          <w:rFonts w:ascii="Arial" w:eastAsia="Times New Roman" w:hAnsi="Arial" w:cs="Arial"/>
          <w:color w:val="444444"/>
          <w:sz w:val="27"/>
          <w:szCs w:val="27"/>
          <w:lang w:eastAsia="fi-FI"/>
        </w:rPr>
      </w:pPr>
      <w:r w:rsidRPr="005528AD">
        <w:rPr>
          <w:rFonts w:ascii="Arial" w:eastAsia="Times New Roman" w:hAnsi="Arial" w:cs="Arial"/>
          <w:color w:val="444444"/>
          <w:sz w:val="27"/>
          <w:szCs w:val="27"/>
          <w:lang w:eastAsia="fi-FI"/>
        </w:rPr>
        <w:t>Matkanjohtaja Meeri Kauppinen</w:t>
      </w:r>
    </w:p>
    <w:p w:rsidR="006C24B2" w:rsidRDefault="006C24B2"/>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8F"/>
    <w:rsid w:val="004A318F"/>
    <w:rsid w:val="004F40DC"/>
    <w:rsid w:val="005528AD"/>
    <w:rsid w:val="006C2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0C7A"/>
  <w15:chartTrackingRefBased/>
  <w15:docId w15:val="{AF0E629B-C601-48E3-B985-0FBEFD03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552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528AD"/>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5528A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5528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0994">
      <w:bodyDiv w:val="1"/>
      <w:marLeft w:val="0"/>
      <w:marRight w:val="0"/>
      <w:marTop w:val="0"/>
      <w:marBottom w:val="0"/>
      <w:divBdr>
        <w:top w:val="none" w:sz="0" w:space="0" w:color="auto"/>
        <w:left w:val="none" w:sz="0" w:space="0" w:color="auto"/>
        <w:bottom w:val="none" w:sz="0" w:space="0" w:color="auto"/>
        <w:right w:val="none" w:sz="0" w:space="0" w:color="auto"/>
      </w:divBdr>
      <w:divsChild>
        <w:div w:id="149672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lieksanomakotiyhdistys.fi/files/2013/03/Aunenkukkapiha-009.jpg" TargetMode="External"/><Relationship Id="rId26" Type="http://schemas.openxmlformats.org/officeDocument/2006/relationships/hyperlink" Target="http://lieksanomakotiyhdistys.fi/files/2013/03/Aunenkukkapiha-022.jpg" TargetMode="External"/><Relationship Id="rId21" Type="http://schemas.openxmlformats.org/officeDocument/2006/relationships/image" Target="media/image11.jpeg"/><Relationship Id="rId34" Type="http://schemas.openxmlformats.org/officeDocument/2006/relationships/hyperlink" Target="http://lieksanomakotiyhdistys.fi/files/2013/03/Aunenkukkapiha-005.jpg" TargetMode="External"/><Relationship Id="rId7" Type="http://schemas.openxmlformats.org/officeDocument/2006/relationships/image" Target="media/image3.jpeg"/><Relationship Id="rId12" Type="http://schemas.openxmlformats.org/officeDocument/2006/relationships/hyperlink" Target="http://lieksanomakotiyhdistys.fi/files/2013/03/P7040640.jpg" TargetMode="Externa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hyperlink" Target="http://lieksanomakotiyhdistys.fi/files/2013/03/Aunenkukkapiha-003.jpg" TargetMode="External"/><Relationship Id="rId20" Type="http://schemas.openxmlformats.org/officeDocument/2006/relationships/hyperlink" Target="http://lieksanomakotiyhdistys.fi/files/2013/03/Aunenkukkapiha-013.jpg" TargetMode="External"/><Relationship Id="rId29"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lieksanomakotiyhdistys.fi/files/2013/03/Aunenkukkapiha-017.jpg" TargetMode="External"/><Relationship Id="rId32" Type="http://schemas.openxmlformats.org/officeDocument/2006/relationships/hyperlink" Target="http://lieksanomakotiyhdistys.fi/files/2013/03/P7040645.jp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lieksanomakotiyhdistys.fi/files/2013/03/Aunenkukkapiha-025.jpg" TargetMode="External"/><Relationship Id="rId36" Type="http://schemas.openxmlformats.org/officeDocument/2006/relationships/fontTable" Target="fontTable.xml"/><Relationship Id="rId10" Type="http://schemas.openxmlformats.org/officeDocument/2006/relationships/hyperlink" Target="http://lieksanomakotiyhdistys.fi/files/2013/03/P7040620.jpg" TargetMode="External"/><Relationship Id="rId19" Type="http://schemas.openxmlformats.org/officeDocument/2006/relationships/image" Target="media/image10.jpeg"/><Relationship Id="rId31" Type="http://schemas.openxmlformats.org/officeDocument/2006/relationships/image" Target="media/image16.jpeg"/><Relationship Id="rId4" Type="http://schemas.openxmlformats.org/officeDocument/2006/relationships/hyperlink" Target="http://lieksanomakotiyhdistys.fi/files/2013/03/P7040609.jpg" TargetMode="External"/><Relationship Id="rId9" Type="http://schemas.openxmlformats.org/officeDocument/2006/relationships/image" Target="media/image5.jpeg"/><Relationship Id="rId14" Type="http://schemas.openxmlformats.org/officeDocument/2006/relationships/hyperlink" Target="http://lieksanomakotiyhdistys.fi/files/2013/03/P7040642.jpg" TargetMode="External"/><Relationship Id="rId22" Type="http://schemas.openxmlformats.org/officeDocument/2006/relationships/hyperlink" Target="http://lieksanomakotiyhdistys.fi/files/2013/03/Aunenkukkapiha-014.jpg" TargetMode="External"/><Relationship Id="rId27" Type="http://schemas.openxmlformats.org/officeDocument/2006/relationships/image" Target="media/image14.jpeg"/><Relationship Id="rId30" Type="http://schemas.openxmlformats.org/officeDocument/2006/relationships/hyperlink" Target="http://lieksanomakotiyhdistys.fi/files/2013/03/Aunenkukkapiha-028.jpg" TargetMode="External"/><Relationship Id="rId35" Type="http://schemas.openxmlformats.org/officeDocument/2006/relationships/image" Target="media/image18.jpeg"/><Relationship Id="rId8" Type="http://schemas.openxmlformats.org/officeDocument/2006/relationships/image" Target="media/image4.jpeg"/><Relationship Id="rId3"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456</Words>
  <Characters>3695</Characters>
  <Application>Microsoft Office Word</Application>
  <DocSecurity>0</DocSecurity>
  <Lines>30</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2018-02-06T17:16:00Z</dcterms:created>
  <dcterms:modified xsi:type="dcterms:W3CDTF">2018-02-06T17:17:00Z</dcterms:modified>
</cp:coreProperties>
</file>